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11" w:rsidRDefault="00890511" w:rsidP="00890511">
      <w:pPr>
        <w:contextualSpacing/>
        <w:jc w:val="center"/>
        <w:textAlignment w:val="top"/>
        <w:rPr>
          <w:b/>
          <w:sz w:val="28"/>
          <w:szCs w:val="28"/>
        </w:rPr>
      </w:pPr>
    </w:p>
    <w:p w:rsidR="006156CE" w:rsidRDefault="006156CE" w:rsidP="006156C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6156CE" w:rsidRDefault="006156CE" w:rsidP="006156CE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«Основная общеобразовательная школа» д. Калининская</w:t>
      </w:r>
    </w:p>
    <w:p w:rsidR="006156CE" w:rsidRDefault="006156CE" w:rsidP="006156CE">
      <w:pPr>
        <w:jc w:val="center"/>
        <w:rPr>
          <w:b/>
          <w:color w:val="000000"/>
          <w:sz w:val="32"/>
          <w:szCs w:val="32"/>
        </w:rPr>
      </w:pPr>
    </w:p>
    <w:tbl>
      <w:tblPr>
        <w:tblW w:w="9140" w:type="dxa"/>
        <w:tblInd w:w="466" w:type="dxa"/>
        <w:tblLook w:val="04A0"/>
      </w:tblPr>
      <w:tblGrid>
        <w:gridCol w:w="3895"/>
        <w:gridCol w:w="5245"/>
      </w:tblGrid>
      <w:tr w:rsidR="006156CE" w:rsidTr="007E21A2">
        <w:tc>
          <w:tcPr>
            <w:tcW w:w="3895" w:type="dxa"/>
            <w:hideMark/>
          </w:tcPr>
          <w:p w:rsidR="006156CE" w:rsidRDefault="006156CE" w:rsidP="007E21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ПРИНЯТО:</w:t>
            </w:r>
          </w:p>
          <w:p w:rsidR="006156CE" w:rsidRDefault="006156CE" w:rsidP="007E21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На педагогическом совете </w:t>
            </w:r>
          </w:p>
          <w:p w:rsidR="006156CE" w:rsidRDefault="006156CE" w:rsidP="007E21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№ 1</w:t>
            </w:r>
          </w:p>
          <w:p w:rsidR="006156CE" w:rsidRDefault="006156CE" w:rsidP="007E21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«01» сентября 2015 г.</w:t>
            </w:r>
          </w:p>
        </w:tc>
        <w:tc>
          <w:tcPr>
            <w:tcW w:w="5245" w:type="dxa"/>
            <w:hideMark/>
          </w:tcPr>
          <w:p w:rsidR="006156CE" w:rsidRDefault="006156CE" w:rsidP="007E21A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УТВЕ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ЖДАЮ:</w:t>
            </w:r>
          </w:p>
          <w:p w:rsidR="006156CE" w:rsidRDefault="006156CE" w:rsidP="007E21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                  Директор   </w:t>
            </w:r>
            <w:proofErr w:type="spellStart"/>
            <w:r>
              <w:rPr>
                <w:color w:val="000000"/>
              </w:rPr>
              <w:t>__________С.П.Федюнев</w:t>
            </w:r>
            <w:proofErr w:type="spellEnd"/>
          </w:p>
          <w:p w:rsidR="006156CE" w:rsidRPr="00B85B3F" w:rsidRDefault="006156CE" w:rsidP="007E21A2">
            <w:pPr>
              <w:spacing w:line="276" w:lineRule="auto"/>
              <w:rPr>
                <w:rFonts w:eastAsia="Calibri"/>
                <w:color w:val="000000"/>
              </w:rPr>
            </w:pPr>
          </w:p>
          <w:p w:rsidR="006156CE" w:rsidRDefault="006156CE" w:rsidP="007E21A2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Приказ № ___ от «01» сентября 2015 г.</w:t>
            </w:r>
          </w:p>
        </w:tc>
      </w:tr>
    </w:tbl>
    <w:p w:rsidR="007066AE" w:rsidRPr="006156CE" w:rsidRDefault="007066AE" w:rsidP="007066AE">
      <w:pPr>
        <w:contextualSpacing/>
        <w:textAlignment w:val="top"/>
        <w:rPr>
          <w:b/>
          <w:caps/>
          <w:szCs w:val="28"/>
        </w:rPr>
      </w:pPr>
    </w:p>
    <w:p w:rsidR="00E17920" w:rsidRPr="006156CE" w:rsidRDefault="007066AE" w:rsidP="006156CE">
      <w:pPr>
        <w:contextualSpacing/>
        <w:jc w:val="center"/>
        <w:textAlignment w:val="top"/>
        <w:rPr>
          <w:b/>
          <w:caps/>
          <w:szCs w:val="28"/>
        </w:rPr>
      </w:pPr>
      <w:r w:rsidRPr="006156CE">
        <w:rPr>
          <w:b/>
          <w:caps/>
          <w:szCs w:val="28"/>
        </w:rPr>
        <w:t>П</w:t>
      </w:r>
      <w:r w:rsidR="00931118" w:rsidRPr="006156CE">
        <w:rPr>
          <w:b/>
          <w:caps/>
          <w:szCs w:val="28"/>
        </w:rPr>
        <w:t>ОЛОЖЕНИЕ</w:t>
      </w:r>
      <w:r w:rsidR="006156CE">
        <w:rPr>
          <w:b/>
          <w:caps/>
          <w:szCs w:val="28"/>
        </w:rPr>
        <w:t xml:space="preserve"> </w:t>
      </w:r>
      <w:r w:rsidR="00E17920" w:rsidRPr="006156CE">
        <w:rPr>
          <w:b/>
          <w:caps/>
          <w:szCs w:val="28"/>
        </w:rPr>
        <w:t>о школьном сайте</w:t>
      </w:r>
    </w:p>
    <w:p w:rsidR="00570CB4" w:rsidRDefault="00570CB4" w:rsidP="00570CB4">
      <w:r>
        <w:br/>
      </w:r>
      <w:r>
        <w:rPr>
          <w:b/>
          <w:bCs/>
        </w:rPr>
        <w:t>1. Общие положения</w:t>
      </w:r>
      <w:r>
        <w:br/>
        <w:t>1.1 Настоящее положение о школьном информационном сайте муниципального общеобразовательного учреждения разработано в соответствии с Федеральным законом «Об образовании»,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организации и поддержке работоспособности школьных сайтов.</w:t>
      </w:r>
      <w:r>
        <w:br/>
        <w:t>1.2. Настоящее Положение определяет понятия, цели, требования, организацию и работу школьного информационного сайта (далее – Сайт).</w:t>
      </w:r>
      <w:r>
        <w:br/>
        <w:t>Сайт – информационный  web-ресурс, имеющий четко определенную законченную смысловую нагрузку.   Школьный сайт является школьным публичным органом информации, доступ к которому открыт всем желающим.   </w:t>
      </w:r>
    </w:p>
    <w:p w:rsidR="00570CB4" w:rsidRDefault="00570CB4" w:rsidP="00570CB4">
      <w:r>
        <w:t>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   </w:t>
      </w:r>
    </w:p>
    <w:p w:rsidR="00570CB4" w:rsidRDefault="00570CB4" w:rsidP="00570CB4">
      <w:r>
        <w:t xml:space="preserve">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</w:t>
      </w:r>
      <w:r>
        <w:br/>
        <w:t>1.5.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</w:t>
      </w:r>
    </w:p>
    <w:p w:rsidR="00570CB4" w:rsidRDefault="00570CB4" w:rsidP="00570CB4">
      <w:r>
        <w:rPr>
          <w:b/>
          <w:bCs/>
        </w:rPr>
        <w:t>2. Цели и задачи школьного сайта</w:t>
      </w:r>
      <w:r>
        <w:br/>
      </w:r>
      <w:r>
        <w:rPr>
          <w:u w:val="single"/>
        </w:rPr>
        <w:t>2.1. Цель:</w:t>
      </w:r>
      <w:r>
        <w:t xml:space="preserve"> 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</w:r>
      <w:r>
        <w:br/>
      </w:r>
      <w:r>
        <w:rPr>
          <w:u w:val="single"/>
        </w:rPr>
        <w:t>2.2. Задачи:</w:t>
      </w:r>
      <w:r>
        <w:br/>
        <w:t>2.2.1. Обеспечение открытости деятельности школы  и освещение её деятельности в сети Интернет.</w:t>
      </w:r>
      <w:r>
        <w:br/>
        <w:t>2.2.2. Создание условий для взаимодействия и информирования всех участников образовательного процесса: педагогов, учащихся и их родителей.</w:t>
      </w:r>
      <w:r>
        <w:br/>
        <w:t>2.2.3. Оперативное и объективное информирование о происходящих в школе процессах.</w:t>
      </w:r>
      <w:r>
        <w:br/>
        <w:t>2.2.4. Распространение педагогического опыта участников образовательного процесса.</w:t>
      </w:r>
      <w:r>
        <w:br/>
        <w:t>2.2.5. Формирование целостного позитивного образа школы.</w:t>
      </w:r>
      <w:r>
        <w:br/>
        <w:t>2.2.6. Повышение роли информатизации образования, содействие созданию единой информационной инфраструктуры.</w:t>
      </w:r>
      <w:r>
        <w:br/>
      </w:r>
      <w:r>
        <w:rPr>
          <w:b/>
          <w:bCs/>
        </w:rPr>
        <w:t>3. Требования к содержанию сайта</w:t>
      </w:r>
      <w:r>
        <w:br/>
        <w:t>Содержание школьного сайта не должно противоречить законодательству РФ,</w:t>
      </w:r>
    </w:p>
    <w:p w:rsidR="00570CB4" w:rsidRDefault="00570CB4" w:rsidP="00570CB4">
      <w:pPr>
        <w:rPr>
          <w:u w:val="single"/>
        </w:rPr>
      </w:pPr>
      <w:r>
        <w:t>Правилам размещения в сети Интернет и обновления информации об образовательном учреждении от 18.04.2012 года.</w:t>
      </w:r>
      <w:r>
        <w:br/>
      </w:r>
    </w:p>
    <w:p w:rsidR="00570CB4" w:rsidRDefault="00570CB4" w:rsidP="00570CB4">
      <w:r>
        <w:rPr>
          <w:u w:val="single"/>
        </w:rPr>
        <w:lastRenderedPageBreak/>
        <w:t>3.1. Школьный сайт должен содержать:</w:t>
      </w:r>
    </w:p>
    <w:p w:rsidR="00570CB4" w:rsidRDefault="00570CB4" w:rsidP="00570CB4">
      <w:r>
        <w:t>а) сведения:</w:t>
      </w:r>
    </w:p>
    <w:p w:rsidR="00570CB4" w:rsidRDefault="00570CB4" w:rsidP="00570CB4">
      <w:r>
        <w:t>о дате создания образовательного учреждения (государственной регистрации образовательного учреждения);</w:t>
      </w:r>
    </w:p>
    <w:p w:rsidR="00570CB4" w:rsidRDefault="00570CB4" w:rsidP="00570CB4">
      <w:r>
        <w:t>о структуре образовательного учреждения, в том числе:</w:t>
      </w:r>
    </w:p>
    <w:p w:rsidR="00570CB4" w:rsidRDefault="00570CB4" w:rsidP="00570CB4">
      <w:r>
        <w:t>наименование или 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</w:t>
      </w:r>
    </w:p>
    <w:p w:rsidR="00570CB4" w:rsidRDefault="00570CB4" w:rsidP="00570CB4">
      <w:r>
        <w:t>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</w:p>
    <w:p w:rsidR="00570CB4" w:rsidRDefault="00570CB4" w:rsidP="00570CB4">
      <w:r>
        <w:t>о реализуемых основных и дополнительных образовательных программах</w:t>
      </w:r>
    </w:p>
    <w:p w:rsidR="00570CB4" w:rsidRDefault="00570CB4" w:rsidP="00570CB4">
      <w:proofErr w:type="gramStart"/>
      <w: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570CB4" w:rsidRDefault="00570CB4" w:rsidP="00570CB4">
      <w:r>
        <w:t>о материально-техническом обеспечении и оснащенности образовательного процесса</w:t>
      </w:r>
    </w:p>
    <w:p w:rsidR="00570CB4" w:rsidRDefault="00570CB4" w:rsidP="00570CB4">
      <w: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образовательного учреждения;</w:t>
      </w:r>
    </w:p>
    <w:p w:rsidR="00570CB4" w:rsidRDefault="00570CB4" w:rsidP="00570CB4">
      <w:r>
        <w:t>о поступлении и расходовании финансовых и материальных средств по итогам финансового года;</w:t>
      </w:r>
    </w:p>
    <w:p w:rsidR="00570CB4" w:rsidRDefault="00570CB4" w:rsidP="00570CB4">
      <w:r>
        <w:t>б) порядок оказания платных образовательных услуг</w:t>
      </w:r>
    </w:p>
    <w:p w:rsidR="00570CB4" w:rsidRDefault="00570CB4" w:rsidP="00570CB4">
      <w:r>
        <w:t>в) отчет о результатах самообследования деятельности образовательного учреждения;</w:t>
      </w:r>
    </w:p>
    <w:p w:rsidR="00570CB4" w:rsidRDefault="00570CB4" w:rsidP="00570CB4">
      <w:r>
        <w:t>г) копии:</w:t>
      </w:r>
    </w:p>
    <w:p w:rsidR="00570CB4" w:rsidRDefault="00570CB4" w:rsidP="00570CB4">
      <w:r>
        <w:t>документа, подтверждающего наличие лицензии на осуществление образовательной деятельности (с приложениями);</w:t>
      </w:r>
    </w:p>
    <w:p w:rsidR="00570CB4" w:rsidRDefault="00570CB4" w:rsidP="00570CB4">
      <w:r>
        <w:t>свидетельства о государственной аккредитации образовательного учреждения (с приложениями);</w:t>
      </w:r>
    </w:p>
    <w:p w:rsidR="00570CB4" w:rsidRDefault="00570CB4" w:rsidP="00570CB4">
      <w: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570CB4" w:rsidRDefault="00570CB4" w:rsidP="00570CB4">
      <w:r>
        <w:t>3.2. 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570CB4" w:rsidRDefault="00570CB4" w:rsidP="00570CB4">
      <w:r>
        <w:t xml:space="preserve">официальный сайт Министерства образования и науки Российской Федерации - </w:t>
      </w:r>
      <w:hyperlink r:id="rId5" w:tgtFrame="_blank" w:history="1">
        <w:r>
          <w:rPr>
            <w:rStyle w:val="a6"/>
            <w:color w:val="498ABC"/>
          </w:rPr>
          <w:t>http://www.mon.gov.ru</w:t>
        </w:r>
      </w:hyperlink>
      <w:r>
        <w:t>;</w:t>
      </w:r>
    </w:p>
    <w:p w:rsidR="00570CB4" w:rsidRDefault="00570CB4" w:rsidP="00570CB4">
      <w:r>
        <w:t xml:space="preserve">федеральный портал "Российское образование" - </w:t>
      </w:r>
      <w:hyperlink r:id="rId6" w:tgtFrame="_blank" w:history="1">
        <w:r>
          <w:rPr>
            <w:rStyle w:val="a6"/>
            <w:color w:val="498ABC"/>
          </w:rPr>
          <w:t>http://www.edu.ru</w:t>
        </w:r>
      </w:hyperlink>
      <w:r>
        <w:t>;</w:t>
      </w:r>
    </w:p>
    <w:p w:rsidR="00570CB4" w:rsidRDefault="00570CB4" w:rsidP="00570CB4">
      <w:r>
        <w:t xml:space="preserve">информационная система "Единое окно доступа к образовательным ресурсам" - </w:t>
      </w:r>
      <w:hyperlink r:id="rId7" w:tgtFrame="_blank" w:history="1">
        <w:r>
          <w:rPr>
            <w:rStyle w:val="a6"/>
            <w:color w:val="498ABC"/>
          </w:rPr>
          <w:t>http://window.edu.ru</w:t>
        </w:r>
      </w:hyperlink>
      <w:r>
        <w:t>;</w:t>
      </w:r>
    </w:p>
    <w:p w:rsidR="00570CB4" w:rsidRDefault="00570CB4" w:rsidP="00570CB4">
      <w:r>
        <w:t xml:space="preserve">единая коллекция цифровых образовательных ресурсов - </w:t>
      </w:r>
      <w:hyperlink r:id="rId8" w:tgtFrame="_blank" w:history="1">
        <w:r>
          <w:rPr>
            <w:rStyle w:val="a6"/>
            <w:color w:val="498ABC"/>
          </w:rPr>
          <w:t>http://school-collection.edu.ru</w:t>
        </w:r>
      </w:hyperlink>
      <w:r>
        <w:t>;</w:t>
      </w:r>
    </w:p>
    <w:p w:rsidR="00570CB4" w:rsidRDefault="00570CB4" w:rsidP="00570CB4">
      <w:r>
        <w:t xml:space="preserve">федеральный центр информационно-образовательных ресурсов - </w:t>
      </w:r>
      <w:hyperlink r:id="rId9" w:tgtFrame="_blank" w:history="1">
        <w:r>
          <w:rPr>
            <w:rStyle w:val="a6"/>
            <w:color w:val="498ABC"/>
          </w:rPr>
          <w:t>http://fcior.edu.ru</w:t>
        </w:r>
      </w:hyperlink>
      <w:r>
        <w:t>.</w:t>
      </w:r>
    </w:p>
    <w:p w:rsidR="00570CB4" w:rsidRDefault="00570CB4" w:rsidP="00570CB4">
      <w:r>
        <w:t>3.3. Информация о порядке поступления в образовательное учреждение.</w:t>
      </w:r>
      <w:r>
        <w:br/>
        <w:t>3.4. Материалы по организации учебного процесса, режим обучения.</w:t>
      </w:r>
      <w:r>
        <w:br/>
      </w:r>
      <w:r>
        <w:rPr>
          <w:u w:val="single"/>
        </w:rPr>
        <w:t>3.5. Школьный сайт может содержать:</w:t>
      </w:r>
      <w:r>
        <w:t xml:space="preserve">  </w:t>
      </w:r>
    </w:p>
    <w:p w:rsidR="00570CB4" w:rsidRDefault="00570CB4" w:rsidP="00570CB4">
      <w:r>
        <w:t>3.5.1. Материалы о событиях текущей жизни образовательного учреждения (деятельность детских объединений, праздники, конференции, конкурсы, выставки и т.д.).  </w:t>
      </w:r>
    </w:p>
    <w:p w:rsidR="00570CB4" w:rsidRDefault="00570CB4" w:rsidP="00570CB4">
      <w:r>
        <w:t>3.5.2. Материалы о действующих направлениях в работе школы (школьный музей, участие в проектах, и.т.д.).  </w:t>
      </w:r>
    </w:p>
    <w:p w:rsidR="00570CB4" w:rsidRDefault="00570CB4" w:rsidP="00570CB4">
      <w:r>
        <w:t>3.5.3. Материалы передового педагогического опыта.  </w:t>
      </w:r>
    </w:p>
    <w:p w:rsidR="00570CB4" w:rsidRDefault="00570CB4" w:rsidP="00570CB4">
      <w:r>
        <w:t>3.5.4. Творческие работы учащихся.</w:t>
      </w:r>
    </w:p>
    <w:p w:rsidR="00570CB4" w:rsidRDefault="00570CB4" w:rsidP="00570CB4">
      <w:r>
        <w:t>3.5.5. Материалы, размещенные учителями по своему предмету </w:t>
      </w:r>
    </w:p>
    <w:p w:rsidR="00570CB4" w:rsidRDefault="00570CB4" w:rsidP="00570CB4">
      <w:r>
        <w:t> 3.5.6. Специальный раздел для выпускников и т.д.  </w:t>
      </w:r>
      <w:r>
        <w:br/>
      </w:r>
      <w:r>
        <w:rPr>
          <w:u w:val="single"/>
        </w:rPr>
        <w:t xml:space="preserve">3.6. К размещению на школьном сайте </w:t>
      </w:r>
      <w:proofErr w:type="gramStart"/>
      <w:r>
        <w:rPr>
          <w:b/>
          <w:bCs/>
          <w:u w:val="single"/>
        </w:rPr>
        <w:t>запрещены</w:t>
      </w:r>
      <w:proofErr w:type="gramEnd"/>
      <w:r>
        <w:rPr>
          <w:b/>
          <w:bCs/>
          <w:u w:val="single"/>
        </w:rPr>
        <w:t>:</w:t>
      </w:r>
    </w:p>
    <w:p w:rsidR="00570CB4" w:rsidRDefault="00570CB4" w:rsidP="00570CB4">
      <w:r>
        <w:t>3.6.1.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570CB4" w:rsidRDefault="00570CB4" w:rsidP="00570CB4">
      <w:r>
        <w:lastRenderedPageBreak/>
        <w:t>3.6.2. Информационные материалы, порочащие честь, достоинство или деловую репутацию граждан или организаций.  </w:t>
      </w:r>
    </w:p>
    <w:p w:rsidR="00570CB4" w:rsidRDefault="00570CB4" w:rsidP="00570CB4">
      <w:r>
        <w:t>3.6.3. Информационные материалы, содержащие пропаганду насилия, секса, наркомании, экстремистских религиозных и политических идей.  </w:t>
      </w:r>
    </w:p>
    <w:p w:rsidR="00570CB4" w:rsidRDefault="00570CB4" w:rsidP="00570CB4">
      <w:r>
        <w:t>3.6.4. Любые виды рекламы, целью которой является получение прибыли другими организациями и учреждениями.  </w:t>
      </w:r>
    </w:p>
    <w:p w:rsidR="00570CB4" w:rsidRDefault="00570CB4" w:rsidP="00570CB4">
      <w:r>
        <w:t>3.6.5. Иные информационные материалы, запрещенные к опубликованию законодательством Российской Федерации.</w:t>
      </w:r>
      <w:r>
        <w:br/>
        <w:t>В текстовой информации Сайта не должно быть грубых грамматических и орфографических ошибок.</w:t>
      </w:r>
      <w:r>
        <w:br/>
      </w:r>
      <w:r>
        <w:br/>
      </w:r>
      <w:r>
        <w:rPr>
          <w:b/>
          <w:bCs/>
        </w:rPr>
        <w:t>4. Ответственность</w:t>
      </w:r>
      <w:r>
        <w:t xml:space="preserve">  </w:t>
      </w:r>
    </w:p>
    <w:p w:rsidR="00570CB4" w:rsidRDefault="00570CB4" w:rsidP="00570CB4">
      <w:r>
        <w:t>4.1. Руководитель образовательного учреждения несет персональную ответственность за содержательное наполнение  школьного сайта.</w:t>
      </w:r>
      <w:r>
        <w:br/>
        <w:t>4.2. Ответственность за некачественное  сопровождение Сайта несет администратор.</w:t>
      </w:r>
    </w:p>
    <w:p w:rsidR="00570CB4" w:rsidRDefault="00570CB4" w:rsidP="00570CB4">
      <w:r>
        <w:br/>
      </w:r>
      <w:r>
        <w:rPr>
          <w:b/>
          <w:bCs/>
        </w:rPr>
        <w:t>5. Организация информационного сопровождения Сайта</w:t>
      </w:r>
      <w:r>
        <w:br/>
        <w:t xml:space="preserve">5.1. Администратор сайта может создать творческую группу (редакцию) в составе: </w:t>
      </w:r>
      <w:r>
        <w:br/>
        <w:t>- главный редактор;</w:t>
      </w:r>
      <w:r>
        <w:br/>
        <w:t>- члены детской организации образовательного учреждения;</w:t>
      </w:r>
      <w:r>
        <w:br/>
        <w:t>- учитель информатики или технический специалист;</w:t>
      </w:r>
      <w:r>
        <w:br/>
        <w:t xml:space="preserve">- инициативные учителя, родители и учащиеся. </w:t>
      </w:r>
      <w:r>
        <w:br/>
        <w:t>5.2. Доступ к информации на сайте имеют все педагогические работники, учащиеся и их родители.</w:t>
      </w:r>
    </w:p>
    <w:p w:rsidR="00570CB4" w:rsidRDefault="00570CB4" w:rsidP="00570CB4">
      <w:r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  <w:r>
        <w:br/>
        <w:t>5.4.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>
        <w:br/>
        <w:t>5.5.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>
        <w:br/>
        <w:t xml:space="preserve">5.6. Периодичность заполнения Сайта проводится не реже одного раза в  2 недели. </w:t>
      </w:r>
      <w:r>
        <w:br/>
      </w:r>
      <w:r>
        <w:rPr>
          <w:b/>
          <w:bCs/>
        </w:rPr>
        <w:br/>
        <w:t>6.  Финансирование, материально-техническое обеспечение</w:t>
      </w:r>
      <w:r>
        <w:br/>
        <w:t>6.1. Руководитель образовательного учреждения может устанавливать доплату за администрирование школьного сайта из стимулирующей части заработной платы педагогических работников.</w:t>
      </w:r>
    </w:p>
    <w:p w:rsidR="00570CB4" w:rsidRDefault="00570CB4" w:rsidP="00570CB4"/>
    <w:p w:rsidR="00E17920" w:rsidRPr="009C59F8" w:rsidRDefault="00E17920" w:rsidP="00570CB4">
      <w:pPr>
        <w:contextualSpacing/>
      </w:pPr>
    </w:p>
    <w:sectPr w:rsidR="00E17920" w:rsidRPr="009C59F8" w:rsidSect="00462D8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02E"/>
    <w:multiLevelType w:val="hybridMultilevel"/>
    <w:tmpl w:val="CB98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7ED"/>
    <w:multiLevelType w:val="hybridMultilevel"/>
    <w:tmpl w:val="3192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B0843"/>
    <w:multiLevelType w:val="hybridMultilevel"/>
    <w:tmpl w:val="34DA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674A1"/>
    <w:multiLevelType w:val="multilevel"/>
    <w:tmpl w:val="05E21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956FDC"/>
    <w:multiLevelType w:val="multilevel"/>
    <w:tmpl w:val="BE64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000FE"/>
    <w:multiLevelType w:val="multilevel"/>
    <w:tmpl w:val="584E1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F0E57"/>
    <w:multiLevelType w:val="multilevel"/>
    <w:tmpl w:val="A42801F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>
    <w:nsid w:val="40CC18F0"/>
    <w:multiLevelType w:val="hybridMultilevel"/>
    <w:tmpl w:val="BC24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7042D"/>
    <w:multiLevelType w:val="multilevel"/>
    <w:tmpl w:val="C7DA9B4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A9D257D"/>
    <w:multiLevelType w:val="hybridMultilevel"/>
    <w:tmpl w:val="029E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D1181"/>
    <w:multiLevelType w:val="multilevel"/>
    <w:tmpl w:val="7506FC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>
    <w:nsid w:val="4FF35293"/>
    <w:multiLevelType w:val="hybridMultilevel"/>
    <w:tmpl w:val="359ABF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193B1E"/>
    <w:multiLevelType w:val="hybridMultilevel"/>
    <w:tmpl w:val="34BC60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486668D"/>
    <w:multiLevelType w:val="hybridMultilevel"/>
    <w:tmpl w:val="FD7AF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0215C"/>
    <w:multiLevelType w:val="multilevel"/>
    <w:tmpl w:val="21A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593EC0"/>
    <w:multiLevelType w:val="multilevel"/>
    <w:tmpl w:val="393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6">
    <w:nsid w:val="7FA7752D"/>
    <w:multiLevelType w:val="multilevel"/>
    <w:tmpl w:val="393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E17920"/>
    <w:rsid w:val="00081DD7"/>
    <w:rsid w:val="00151F6F"/>
    <w:rsid w:val="00174551"/>
    <w:rsid w:val="00462D8D"/>
    <w:rsid w:val="004D3F4A"/>
    <w:rsid w:val="00570CB4"/>
    <w:rsid w:val="005B4B37"/>
    <w:rsid w:val="006156CE"/>
    <w:rsid w:val="006A09D4"/>
    <w:rsid w:val="007066AE"/>
    <w:rsid w:val="00890511"/>
    <w:rsid w:val="00931118"/>
    <w:rsid w:val="009C59F8"/>
    <w:rsid w:val="00A114D8"/>
    <w:rsid w:val="00E17920"/>
    <w:rsid w:val="00F8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4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66AE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Style1">
    <w:name w:val="Style1"/>
    <w:basedOn w:val="a"/>
    <w:uiPriority w:val="99"/>
    <w:rsid w:val="007066AE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7066A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7066AE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0"/>
    <w:link w:val="a4"/>
    <w:rsid w:val="007066AE"/>
    <w:rPr>
      <w:bCs/>
      <w:sz w:val="24"/>
    </w:rPr>
  </w:style>
  <w:style w:type="character" w:styleId="a6">
    <w:name w:val="Hyperlink"/>
    <w:basedOn w:val="a0"/>
    <w:uiPriority w:val="99"/>
    <w:unhideWhenUsed/>
    <w:rsid w:val="00570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Галина Владимировна</cp:lastModifiedBy>
  <cp:revision>6</cp:revision>
  <dcterms:created xsi:type="dcterms:W3CDTF">2014-09-22T03:48:00Z</dcterms:created>
  <dcterms:modified xsi:type="dcterms:W3CDTF">2016-04-25T18:02:00Z</dcterms:modified>
</cp:coreProperties>
</file>